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"/>
        <w:jc w:val="center"/>
      </w:pPr>
      <w:r>
        <w:rPr>
          <w:rFonts w:ascii="Calibri" w:cs="Calibri" w:eastAsia="Calibri" w:hAnsi="Calibri"/>
          <w:b/>
          <w:bCs/>
          <w:color w:val="2C3E50"/>
          <w:sz w:val="44"/>
          <w:szCs w:val="44"/>
        </w:rPr>
        <w:t xml:space="preserve">SARAH MARTINEZ, PT, DPT</w:t>
      </w:r>
    </w:p>
    <w:p>
      <w:pPr>
        <w:spacing w:after="24"/>
        <w:jc w:val="center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(555) 123-4567 | sarah.martinez.pt@email.com | Portland, OR 97201</w:t>
      </w:r>
    </w:p>
    <w:p>
      <w:pPr>
        <w:spacing w:after="72"/>
        <w:jc w:val="center"/>
      </w:pPr>
      <w:r>
        <w:rPr>
          <w:rFonts w:ascii="Calibri" w:cs="Calibri" w:eastAsia="Calibri" w:hAnsi="Calibri"/>
          <w:color w:val="4169E1"/>
          <w:sz w:val="18"/>
          <w:szCs w:val="18"/>
        </w:rPr>
        <w:t xml:space="preserve">linkedin.com/in/sarahmartinezpt</w:t>
      </w:r>
    </w:p>
    <w:p>
      <w:pPr>
        <w:pBdr>
          <w:bottom w:val="single" w:color="2C3E50" w:sz="6"/>
        </w:pBdr>
        <w:spacing w:before="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SUMMARY</w:t>
      </w:r>
    </w:p>
    <w:p>
      <w:pPr>
        <w:spacing w:before="60" w:after="0"/>
      </w:pPr>
      <w:r>
        <w:rPr>
          <w:rFonts w:ascii="Calibri" w:cs="Calibri" w:eastAsia="Calibri" w:hAnsi="Calibri"/>
          <w:sz w:val="19"/>
          <w:szCs w:val="19"/>
        </w:rPr>
        <w:t xml:space="preserve">Licensed Physical Therapist with 5+ years of experience specializing in orthopedic rehabilitation and sports injury recovery. Proven track record of improving patient outcomes through evidence-based treatment plans, achieving a 92% patient satisfaction rate and reducing average recovery time by 18%. Skilled in manual therapy, therapeutic exercise prescription, and patient education. Committed to helping patients regain mobility, reduce pain, and return to their active lifestyles.</w:t>
      </w:r>
    </w:p>
    <w:p>
      <w:pPr>
        <w:pBdr>
          <w:bottom w:val="single" w:color="2C3E50" w:sz="6"/>
        </w:pBdr>
        <w:spacing w:before="84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LICENSURE &amp; CERTIFICATIONS</w:t>
      </w:r>
    </w:p>
    <w:p>
      <w:pPr>
        <w:spacing w:before="60" w:after="12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Oregon Physical Therapy License: </w:t>
      </w:r>
      <w:r>
        <w:rPr>
          <w:rFonts w:ascii="Calibri" w:cs="Calibri" w:eastAsia="Calibri" w:hAnsi="Calibri"/>
          <w:sz w:val="19"/>
          <w:szCs w:val="19"/>
        </w:rPr>
        <w:t xml:space="preserve">PT123456 (Active through December 2026)</w:t>
      </w:r>
    </w:p>
    <w:p>
      <w:pPr>
        <w:spacing w:before="12" w:after="12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Board Certified Orthopedic Clinical Specialist (OCS): </w:t>
      </w:r>
      <w:r>
        <w:rPr>
          <w:rFonts w:ascii="Calibri" w:cs="Calibri" w:eastAsia="Calibri" w:hAnsi="Calibri"/>
          <w:sz w:val="19"/>
          <w:szCs w:val="19"/>
        </w:rPr>
        <w:t xml:space="preserve">American Board of Physical Therapy Specialties, 2022</w:t>
      </w:r>
    </w:p>
    <w:p>
      <w:pPr>
        <w:spacing w:before="12" w:after="12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Certified Strength and Conditioning Specialist (CSCS): </w:t>
      </w:r>
      <w:r>
        <w:rPr>
          <w:rFonts w:ascii="Calibri" w:cs="Calibri" w:eastAsia="Calibri" w:hAnsi="Calibri"/>
          <w:sz w:val="19"/>
          <w:szCs w:val="19"/>
        </w:rPr>
        <w:t xml:space="preserve">NSCA, 2021</w:t>
      </w:r>
    </w:p>
    <w:p>
      <w:pPr>
        <w:spacing w:before="12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CPR/BLS Certified: </w:t>
      </w:r>
      <w:r>
        <w:rPr>
          <w:rFonts w:ascii="Calibri" w:cs="Calibri" w:eastAsia="Calibri" w:hAnsi="Calibri"/>
          <w:sz w:val="19"/>
          <w:szCs w:val="19"/>
        </w:rPr>
        <w:t xml:space="preserve">American Heart Association (Expires May 2026)</w:t>
      </w:r>
    </w:p>
    <w:p>
      <w:pPr>
        <w:pBdr>
          <w:bottom w:val="single" w:color="2C3E50" w:sz="6"/>
        </w:pBdr>
        <w:spacing w:before="84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EXPERIENCE</w:t>
      </w:r>
    </w:p>
    <w:p>
      <w:pPr>
        <w:spacing w:before="72" w:after="12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Staff Physical Therapist</w:t>
      </w:r>
    </w:p>
    <w:p>
      <w:pPr>
        <w:spacing w:before="0" w:after="12"/>
      </w:pPr>
      <w:r>
        <w:rPr>
          <w:rFonts w:ascii="Calibri" w:cs="Calibri" w:eastAsia="Calibri" w:hAnsi="Calibri"/>
          <w:i/>
          <w:iCs/>
          <w:sz w:val="19"/>
          <w:szCs w:val="19"/>
        </w:rPr>
        <w:t xml:space="preserve">Portland Sports &amp; Orthopedic Clinic, Portland, OR | January 2022 – Present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8"/>
          <w:szCs w:val="18"/>
        </w:rPr>
        <w:t xml:space="preserve">Evaluate and treat 12-15 patients daily with orthopedic and sports-related injuries, developing personalized treatment plans that reduced average recovery time by 18%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8"/>
          <w:szCs w:val="18"/>
        </w:rPr>
        <w:t xml:space="preserve">Achieved 92% patient satisfaction rating through compassionate care and clear communication about treatment progress and home exercise programs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8"/>
          <w:szCs w:val="18"/>
        </w:rPr>
        <w:t xml:space="preserve">Utilize manual therapy techniques including joint mobilization, soft tissue mobilization, and myofascial release to improve mobility and decrease pain in patients with musculoskeletal conditions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8"/>
          <w:szCs w:val="18"/>
        </w:rPr>
        <w:t xml:space="preserve">Collaborate with orthopedic surgeons, primary care physicians, and athletic trainers to ensure comprehensive patient care and successful post-surgical rehabilitation outcomes</w:t>
      </w:r>
    </w:p>
    <w:p>
      <w:pPr>
        <w:spacing w:before="72" w:after="12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Physical Therapist</w:t>
      </w:r>
    </w:p>
    <w:p>
      <w:pPr>
        <w:spacing w:before="0" w:after="12"/>
      </w:pPr>
      <w:r>
        <w:rPr>
          <w:rFonts w:ascii="Calibri" w:cs="Calibri" w:eastAsia="Calibri" w:hAnsi="Calibri"/>
          <w:i/>
          <w:iCs/>
          <w:sz w:val="19"/>
          <w:szCs w:val="19"/>
        </w:rPr>
        <w:t xml:space="preserve">HealthFirst Rehabilitation Center, Beaverton, OR | June 2020 – December 2021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8"/>
          <w:szCs w:val="18"/>
        </w:rPr>
        <w:t xml:space="preserve">Provided outpatient physical therapy services to diverse patient population including post-operative, geriatric, and chronic pain patients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8"/>
          <w:szCs w:val="18"/>
        </w:rPr>
        <w:t xml:space="preserve">Designed and implemented evidence-based treatment plans resulting in 85% of patients meeting their functional goals within projected timeframes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8"/>
          <w:szCs w:val="18"/>
        </w:rPr>
        <w:t xml:space="preserve">Maintained detailed documentation in electronic medical records system (WebPT) ensuring compliance with insurance requirements and regulatory standards</w:t>
      </w:r>
    </w:p>
    <w:p>
      <w:pPr>
        <w:pBdr>
          <w:bottom w:val="single" w:color="2C3E50" w:sz="6"/>
        </w:pBdr>
        <w:spacing w:before="84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EDUCATION</w:t>
      </w:r>
    </w:p>
    <w:p>
      <w:pPr>
        <w:spacing w:before="72" w:after="12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Doctor of Physical Therapy (DPT)</w:t>
      </w:r>
    </w:p>
    <w:p>
      <w:pPr>
        <w:spacing w:before="0" w:after="0"/>
      </w:pPr>
      <w:r>
        <w:rPr>
          <w:rFonts w:ascii="Calibri" w:cs="Calibri" w:eastAsia="Calibri" w:hAnsi="Calibri"/>
          <w:i/>
          <w:iCs/>
          <w:sz w:val="19"/>
          <w:szCs w:val="19"/>
        </w:rPr>
        <w:t xml:space="preserve">Pacific University, Forest Grove, OR | Graduated May 2020</w:t>
      </w:r>
    </w:p>
    <w:p>
      <w:pPr>
        <w:spacing w:before="60" w:after="12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Bachelor of Science in Kinesiology</w:t>
      </w:r>
    </w:p>
    <w:p>
      <w:pPr>
        <w:spacing w:before="0" w:after="0"/>
      </w:pPr>
      <w:r>
        <w:rPr>
          <w:rFonts w:ascii="Calibri" w:cs="Calibri" w:eastAsia="Calibri" w:hAnsi="Calibri"/>
          <w:i/>
          <w:iCs/>
          <w:sz w:val="19"/>
          <w:szCs w:val="19"/>
        </w:rPr>
        <w:t xml:space="preserve">University of Oregon, Eugene, OR | Graduated May 2017</w:t>
      </w:r>
    </w:p>
    <w:p>
      <w:pPr>
        <w:pBdr>
          <w:bottom w:val="single" w:color="2C3E50" w:sz="6"/>
        </w:pBdr>
        <w:spacing w:before="84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CORE COMPETENCIES</w:t>
      </w:r>
    </w:p>
    <w:p>
      <w:pPr>
        <w:spacing w:before="60" w:after="12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Clinical Skills: </w:t>
      </w:r>
      <w:r>
        <w:rPr>
          <w:rFonts w:ascii="Calibri" w:cs="Calibri" w:eastAsia="Calibri" w:hAnsi="Calibri"/>
          <w:sz w:val="19"/>
          <w:szCs w:val="19"/>
        </w:rPr>
        <w:t xml:space="preserve">Patient Assessment &amp; Evaluation, Manual Therapy, Therapeutic Exercise Prescription, Gait Analysis, Joint Mobilization, Orthopedic Rehabilitation, Sports Injury Management, Pain Management Techniques</w:t>
      </w:r>
    </w:p>
    <w:p>
      <w:pPr>
        <w:spacing w:before="12" w:after="12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Technical Skills: </w:t>
      </w:r>
      <w:r>
        <w:rPr>
          <w:rFonts w:ascii="Calibri" w:cs="Calibri" w:eastAsia="Calibri" w:hAnsi="Calibri"/>
          <w:sz w:val="19"/>
          <w:szCs w:val="19"/>
        </w:rPr>
        <w:t xml:space="preserve">WebPT, EPIC EMR, Therabill Documentation, Kinesio Taping, Ultrasound Therapy, TENS Units, Functional Movement Screening</w:t>
      </w:r>
    </w:p>
    <w:p>
      <w:pPr>
        <w:spacing w:before="12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Soft Skills: </w:t>
      </w:r>
      <w:r>
        <w:rPr>
          <w:rFonts w:ascii="Calibri" w:cs="Calibri" w:eastAsia="Calibri" w:hAnsi="Calibri"/>
          <w:sz w:val="19"/>
          <w:szCs w:val="19"/>
        </w:rPr>
        <w:t xml:space="preserve">Patient Education, Compassionate Care, Interdisciplinary Collaboration, Time Management, Problem-Solving, Active Listening, Motivational Communication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2025-11-11T17:44:53.901Z</dcterms:created>
  <dcterms:modified xsi:type="dcterms:W3CDTF">2025-11-11T17:44:53.902Z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