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State] | [Phone]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[2-3 sentences highlighting your years of experience, key achievements with metrics, relevant certifications, and specialized skills in hospitality. Focus on guest satisfaction, operational excellence, and measurable results.]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[Category]: </w:t>
      </w:r>
      <w:r>
        <w:rPr>
          <w:rFonts w:ascii="Calibri" w:hAnsi="Calibri"/>
          <w:color w:val="334155"/>
          <w:sz w:val="19"/>
        </w:rPr>
        <w:t>[List 3-4 related skills separated by commas]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[Category]: </w:t>
      </w:r>
      <w:r>
        <w:rPr>
          <w:rFonts w:ascii="Calibri" w:hAnsi="Calibri"/>
          <w:color w:val="334155"/>
          <w:sz w:val="19"/>
        </w:rPr>
        <w:t>[List 3-4 related skills separated by commas]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[Category]: </w:t>
      </w:r>
      <w:r>
        <w:rPr>
          <w:rFonts w:ascii="Calibri" w:hAnsi="Calibri"/>
          <w:color w:val="334155"/>
          <w:sz w:val="19"/>
        </w:rPr>
        <w:t>[List 3-4 related skills separated by commas]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Date/Present]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metric: Led/Managed/Increased something by X% resulting in specific outcome]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metric: Improved/Enhanced/Optimized process resulting in quantifiable benefit]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[Daily responsibility that demonstrates key skill relevant to target role]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showing leadership, problem-solving, or guest satisfaction improvement]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specific metric showing impact on guest satisfaction or operations]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demonstrating technical proficiency with hospitality software/systems]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[Responsibility showing teamwork, coordination, or cross-departmental collaboration]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 in Field of Study]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Name] – [Issuing Organization], [Year]</w:t>
      </w:r>
    </w:p>
    <w:p>
      <w:pPr>
        <w:spacing w:before="20" w:after="20"/>
      </w:pPr>
      <w:r>
        <w:rPr>
          <w:rFonts w:ascii="Calibri" w:hAnsi="Calibri"/>
          <w:color w:val="334155"/>
          <w:sz w:val="19"/>
        </w:rPr>
        <w:t>[Additional Certification] – [Issuing Organization], [Year]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