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Sarah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Miami, FL 33101 | (305) 555-8742 | sarah.martinez@email.com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linkedin.com/in/sarahmartinez-events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2C3E50"/>
          <w:sz w:val="19"/>
        </w:rPr>
        <w:t>Results-driven Event Planner with 6+ years of experience orchestrating corporate conferences, weddings, and nonprofit fundraisers for 50-2,000 attendees. Proven track record of managing budgets up to $500K while consistently delivering under budget by 10-15%. Expert in vendor negotiations, timeline management, and creating memorable experiences that exceed client expectations. Skilled in Cvent, Social Tables, and virtual event platforms.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Event Planning &amp; Coordination: </w:t>
      </w:r>
      <w:r>
        <w:rPr>
          <w:rFonts w:ascii="Calibri" w:hAnsi="Calibri"/>
          <w:color w:val="2C3E50"/>
          <w:sz w:val="19"/>
        </w:rPr>
        <w:t>Corporate events, weddings, galas, conferences, trade shows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Budget Management: </w:t>
      </w:r>
      <w:r>
        <w:rPr>
          <w:rFonts w:ascii="Calibri" w:hAnsi="Calibri"/>
          <w:color w:val="2C3E50"/>
          <w:sz w:val="19"/>
        </w:rPr>
        <w:t>Financial planning, cost reduction, vendor negotiation, ROI optimization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Software &amp; Tools: </w:t>
      </w:r>
      <w:r>
        <w:rPr>
          <w:rFonts w:ascii="Calibri" w:hAnsi="Calibri"/>
          <w:color w:val="2C3E50"/>
          <w:sz w:val="19"/>
        </w:rPr>
        <w:t>Cvent, Social Tables, Eventbrite, Microsoft Office Suite, Canva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Communication: </w:t>
      </w:r>
      <w:r>
        <w:rPr>
          <w:rFonts w:ascii="Calibri" w:hAnsi="Calibri"/>
          <w:color w:val="2C3E50"/>
          <w:sz w:val="19"/>
        </w:rPr>
        <w:t>Client relations, vendor management, team leadership, stakeholder engagement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Event Planner</w:t>
        <w:tab/>
        <w:tab/>
        <w:tab/>
        <w:tab/>
        <w:t>January 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Premier Events Group, Miami, FL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Planned and executed 40+ corporate events annually with budgets ranging from $50K-$500K, consistently delivering 12% under budget while maintaining 98% client satisfaction ratings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Led cross-functional teams of 5-15 vendors and staff members, coordinating logistics for conferences with 200-2,000 attendees across multiple venues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Negotiated contracts with venues, caterers, and AV companies, saving clients an average of $35K per event through strategic vendor partnerships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new event management software (Cvent) that reduced planning time by 25% and improved attendee registration efficiency by 40%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Event Coordinator</w:t>
        <w:tab/>
        <w:tab/>
        <w:tab/>
        <w:tab/>
        <w:t>March 2019 – December 2020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Coastal Wedding &amp; Events, Fort Lauderdale, FL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Coordinated 25+ weddings and social events per year for 50-300 guests, managing all aspects from venue selection to day-of execution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Collaborated with clients to design custom event themes and managed vendor relationships with florists, photographers, and entertainment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Maintained detailed event timelines and budget tracking systems, ensuring 100% on-time delivery and 95% budget adherence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Hospitality Management</w:t>
        <w:tab/>
        <w:tab/>
        <w:tab/>
        <w:tab/>
        <w:t>Graduated May 2018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Florida International University, Miami, FL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Certified Meeting Professional (CMP) – Events Industry Council | 2022</w:t>
      </w:r>
    </w:p>
    <w:p>
      <w:pPr>
        <w:spacing w:before="20" w:after="20"/>
      </w:pPr>
      <w:r>
        <w:rPr>
          <w:rFonts w:ascii="Calibri" w:hAnsi="Calibri"/>
          <w:color w:val="2C3E50"/>
          <w:sz w:val="19"/>
        </w:rPr>
        <w:t>Digital Event Strategist (DES) – PCMA | 2023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